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C5" w:rsidRDefault="00D523C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-648335</wp:posOffset>
                </wp:positionV>
                <wp:extent cx="4191635" cy="501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5C5" w:rsidRDefault="00D523C9" w:rsidP="004F160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برنامه درسی رشته روان شناسی عمومی- مقطع کارشناسی ارشد </w:t>
                            </w:r>
                            <w:r w:rsidR="00F424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F16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1402 به بعد</w:t>
                            </w:r>
                          </w:p>
                          <w:p w:rsidR="009545C5" w:rsidRDefault="00954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15pt;margin-top:-51.05pt;width:330.0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Gv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" filled="f" stroked="f">
                <v:textbox>
                  <w:txbxContent>
                    <w:p w:rsidR="009545C5" w:rsidRDefault="00D523C9" w:rsidP="004F1600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برنامه درسی رشته روان شناسی عمومی- مقطع کارشناسی ارشد </w:t>
                      </w:r>
                      <w:r w:rsidR="00F424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F160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1402 به بعد</w:t>
                      </w:r>
                    </w:p>
                    <w:p w:rsidR="009545C5" w:rsidRDefault="009545C5"/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ترم اول: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9545C5">
        <w:trPr>
          <w:trHeight w:val="233"/>
          <w:jc w:val="center"/>
        </w:trPr>
        <w:tc>
          <w:tcPr>
            <w:tcW w:w="894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9545C5">
        <w:trPr>
          <w:trHeight w:val="51"/>
          <w:jc w:val="center"/>
        </w:trPr>
        <w:tc>
          <w:tcPr>
            <w:tcW w:w="894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F1600" w:rsidTr="001543DA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4F1600" w:rsidRDefault="0030409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1221782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روانشناسی اسلامی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F1600" w:rsidTr="001543DA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4F1600" w:rsidRDefault="0030409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1221606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4F1600" w:rsidRDefault="004F1600" w:rsidP="00CB1BF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روان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یادگیری و تفکر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F1600" w:rsidTr="001543DA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4F1600" w:rsidRDefault="0030409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1221780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آماري کاربردی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پيشرفته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F1600" w:rsidTr="00304090">
        <w:trPr>
          <w:jc w:val="center"/>
        </w:trPr>
        <w:tc>
          <w:tcPr>
            <w:tcW w:w="8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F1600" w:rsidRDefault="0030409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1221800</w:t>
            </w:r>
          </w:p>
        </w:tc>
        <w:tc>
          <w:tcPr>
            <w:tcW w:w="32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اجتماعي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پيشرفته</w:t>
            </w:r>
          </w:p>
        </w:tc>
        <w:tc>
          <w:tcPr>
            <w:tcW w:w="1372" w:type="dxa"/>
            <w:shd w:val="clear" w:color="auto" w:fill="FFFFFF" w:themeFill="background1"/>
          </w:tcPr>
          <w:p w:rsidR="004F1600" w:rsidRDefault="004F1600" w:rsidP="001543DA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  <w:r w:rsidR="001543DA">
              <w:rPr>
                <w:rFonts w:cs="B Nazanin"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1600" w:rsidRDefault="004F1600" w:rsidP="004F1600"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shd w:val="clear" w:color="auto" w:fill="FFFFFF" w:themeFill="background1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2174FE" w:rsidTr="00304090">
        <w:trPr>
          <w:jc w:val="center"/>
        </w:trPr>
        <w:tc>
          <w:tcPr>
            <w:tcW w:w="894" w:type="dxa"/>
            <w:tcBorders>
              <w:bottom w:val="single" w:sz="4" w:space="0" w:color="auto"/>
            </w:tcBorders>
          </w:tcPr>
          <w:p w:rsidR="002174FE" w:rsidRDefault="00304090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1221901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عصب روانشناسی</w:t>
            </w:r>
          </w:p>
        </w:tc>
        <w:tc>
          <w:tcPr>
            <w:tcW w:w="1372" w:type="dxa"/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انتخابی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</w:t>
            </w:r>
          </w:p>
        </w:tc>
        <w:tc>
          <w:tcPr>
            <w:tcW w:w="2660" w:type="dxa"/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217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10</w:t>
            </w:r>
          </w:p>
        </w:tc>
      </w:tr>
    </w:tbl>
    <w:p w:rsidR="009545C5" w:rsidRDefault="00D523C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ترم دوم: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9545C5">
        <w:trPr>
          <w:trHeight w:val="233"/>
          <w:jc w:val="center"/>
        </w:trPr>
        <w:tc>
          <w:tcPr>
            <w:tcW w:w="894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9545C5">
        <w:trPr>
          <w:trHeight w:val="51"/>
          <w:jc w:val="center"/>
        </w:trPr>
        <w:tc>
          <w:tcPr>
            <w:tcW w:w="894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545C5" w:rsidTr="001543DA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9545C5" w:rsidRDefault="00EC3D9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1221781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تحقيق</w:t>
            </w:r>
            <w:r w:rsidR="004F160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پیشرفته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شناسي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45C5" w:rsidRDefault="00D523C9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5C5" w:rsidRDefault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545C5" w:rsidRDefault="00D523C9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9545C5" w:rsidRDefault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روش های آماری کاربردی پیشرفته</w:t>
            </w:r>
          </w:p>
        </w:tc>
      </w:tr>
      <w:tr w:rsidR="002174FE" w:rsidTr="001543DA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2174FE" w:rsidRDefault="00EC3D98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1221786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تحولی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پيشرفته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74FE" w:rsidRDefault="002174FE" w:rsidP="002174FE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74FE" w:rsidRDefault="002174FE" w:rsidP="002174FE"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545C5" w:rsidTr="001543DA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9545C5" w:rsidRDefault="003040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1221787</w:t>
            </w:r>
          </w:p>
        </w:tc>
        <w:tc>
          <w:tcPr>
            <w:tcW w:w="327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545C5" w:rsidRDefault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آسیب شناسی </w:t>
            </w:r>
            <w:r w:rsidR="0030409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روانی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با تکیه بر بافتار بوم شناختی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9545C5" w:rsidRDefault="00D523C9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545C5" w:rsidRDefault="00D523C9" w:rsidP="004F1600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545C5" w:rsidTr="001543DA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9545C5" w:rsidRDefault="00EC3D9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1221788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45C5" w:rsidRDefault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انگیزش و هیجان پیشرفته 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9545C5" w:rsidRDefault="00D523C9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545C5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2174FE" w:rsidTr="004F1600">
        <w:trPr>
          <w:jc w:val="center"/>
        </w:trPr>
        <w:tc>
          <w:tcPr>
            <w:tcW w:w="894" w:type="dxa"/>
          </w:tcPr>
          <w:p w:rsidR="002174FE" w:rsidRDefault="00EC3D98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1221786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تحول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شخصيت و نقد و بررسی دیدگاه ها</w:t>
            </w:r>
          </w:p>
        </w:tc>
        <w:tc>
          <w:tcPr>
            <w:tcW w:w="1372" w:type="dxa"/>
          </w:tcPr>
          <w:p w:rsidR="002174FE" w:rsidRDefault="002174FE" w:rsidP="002174FE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اتنخابی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174FE" w:rsidRDefault="002174FE" w:rsidP="002174FE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17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10</w:t>
            </w:r>
          </w:p>
        </w:tc>
      </w:tr>
    </w:tbl>
    <w:p w:rsidR="009545C5" w:rsidRDefault="00D523C9">
      <w:pPr>
        <w:spacing w:after="0" w:line="240" w:lineRule="auto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>ترم سوم: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9545C5">
        <w:trPr>
          <w:trHeight w:val="233"/>
          <w:jc w:val="center"/>
        </w:trPr>
        <w:tc>
          <w:tcPr>
            <w:tcW w:w="894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9545C5">
        <w:trPr>
          <w:trHeight w:val="51"/>
          <w:jc w:val="center"/>
        </w:trPr>
        <w:tc>
          <w:tcPr>
            <w:tcW w:w="894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545C5" w:rsidTr="001543DA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9545C5" w:rsidRDefault="0030409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1221789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9545C5" w:rsidRDefault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پردازی در روانشناسی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45C5" w:rsidRDefault="00D523C9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545C5" w:rsidRDefault="00D523C9" w:rsidP="001D3CCB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9545C5" w:rsidRDefault="001D3CC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روانشناسی اسلامی</w:t>
            </w:r>
          </w:p>
        </w:tc>
      </w:tr>
      <w:tr w:rsidR="004F1600">
        <w:trPr>
          <w:jc w:val="center"/>
        </w:trPr>
        <w:tc>
          <w:tcPr>
            <w:tcW w:w="894" w:type="dxa"/>
          </w:tcPr>
          <w:p w:rsidR="004F1600" w:rsidRDefault="0030409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1221790</w:t>
            </w:r>
          </w:p>
        </w:tc>
        <w:tc>
          <w:tcPr>
            <w:tcW w:w="3278" w:type="dxa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آزمون های روان</w:t>
            </w:r>
            <w:r w:rsidR="0051083B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شناختی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اتنخابی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F1600" w:rsidRDefault="004F1600" w:rsidP="001D3CCB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F1600" w:rsidTr="0051083B">
        <w:trPr>
          <w:jc w:val="center"/>
        </w:trPr>
        <w:tc>
          <w:tcPr>
            <w:tcW w:w="894" w:type="dxa"/>
            <w:tcBorders>
              <w:bottom w:val="single" w:sz="4" w:space="0" w:color="000000" w:themeColor="text1"/>
            </w:tcBorders>
          </w:tcPr>
          <w:p w:rsidR="004F1600" w:rsidRDefault="0030409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1221751</w:t>
            </w:r>
          </w:p>
        </w:tc>
        <w:tc>
          <w:tcPr>
            <w:tcW w:w="3278" w:type="dxa"/>
            <w:tcBorders>
              <w:bottom w:val="single" w:sz="4" w:space="0" w:color="000000" w:themeColor="text1"/>
            </w:tcBorders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وان</w:t>
            </w:r>
            <w:r w:rsidR="0051083B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تجربي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اتنخابی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F1600" w:rsidRDefault="004F1600" w:rsidP="001D3CC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60" w:type="dxa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F1600" w:rsidTr="0051083B">
        <w:trPr>
          <w:jc w:val="center"/>
        </w:trPr>
        <w:tc>
          <w:tcPr>
            <w:tcW w:w="894" w:type="dxa"/>
            <w:tcBorders>
              <w:bottom w:val="single" w:sz="4" w:space="0" w:color="auto"/>
            </w:tcBorders>
          </w:tcPr>
          <w:p w:rsidR="004F1600" w:rsidRDefault="0030409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1221903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 w:rsidR="0051083B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شناسی خانواده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اتنخابی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F1600" w:rsidRDefault="004F1600" w:rsidP="001D3CC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54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8</w:t>
            </w:r>
          </w:p>
        </w:tc>
      </w:tr>
    </w:tbl>
    <w:p w:rsidR="009545C5" w:rsidRDefault="00D523C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ترم چهارم: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9545C5">
        <w:trPr>
          <w:trHeight w:val="233"/>
          <w:jc w:val="center"/>
        </w:trPr>
        <w:tc>
          <w:tcPr>
            <w:tcW w:w="894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9545C5">
        <w:trPr>
          <w:trHeight w:val="51"/>
          <w:jc w:val="center"/>
        </w:trPr>
        <w:tc>
          <w:tcPr>
            <w:tcW w:w="894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نامه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660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54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4</w:t>
            </w:r>
          </w:p>
        </w:tc>
      </w:tr>
    </w:tbl>
    <w:p w:rsidR="009545C5" w:rsidRDefault="00D523C9"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توجه:</w:t>
      </w:r>
    </w:p>
    <w:p w:rsidR="009545C5" w:rsidRDefault="00D523C9">
      <w:pPr>
        <w:spacing w:line="240" w:lineRule="auto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پذیرفته شدگان رشته های غیرمرتبط باید 6 </w:t>
      </w:r>
      <w:r w:rsidR="00501D4F">
        <w:rPr>
          <w:rFonts w:cs="B Nazanin" w:hint="cs"/>
          <w:sz w:val="20"/>
          <w:szCs w:val="20"/>
          <w:rtl/>
        </w:rPr>
        <w:t xml:space="preserve"> الی 8 </w:t>
      </w:r>
      <w:r>
        <w:rPr>
          <w:rFonts w:cs="B Nazanin" w:hint="cs"/>
          <w:sz w:val="20"/>
          <w:szCs w:val="20"/>
          <w:rtl/>
        </w:rPr>
        <w:t>واحد از بین دروس زیر به عنوان دروس جبرانی</w:t>
      </w:r>
      <w:r w:rsidR="00501D4F">
        <w:rPr>
          <w:rFonts w:cs="B Nazanin" w:hint="cs"/>
          <w:sz w:val="20"/>
          <w:szCs w:val="20"/>
          <w:rtl/>
        </w:rPr>
        <w:t xml:space="preserve"> از مقطع کارشناسی</w:t>
      </w:r>
      <w:r>
        <w:rPr>
          <w:rFonts w:cs="B Nazanin" w:hint="cs"/>
          <w:sz w:val="20"/>
          <w:szCs w:val="20"/>
          <w:rtl/>
        </w:rPr>
        <w:t xml:space="preserve"> انتخاب نمایند.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592"/>
        <w:gridCol w:w="585"/>
      </w:tblGrid>
      <w:tr w:rsidR="009545C5">
        <w:trPr>
          <w:trHeight w:val="233"/>
          <w:jc w:val="center"/>
        </w:trPr>
        <w:tc>
          <w:tcPr>
            <w:tcW w:w="894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</w:tr>
      <w:tr w:rsidR="009545C5">
        <w:trPr>
          <w:trHeight w:val="51"/>
          <w:jc w:val="center"/>
        </w:trPr>
        <w:tc>
          <w:tcPr>
            <w:tcW w:w="894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D523C9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مباحث اساسی در روان شناسی</w:t>
            </w:r>
            <w:r w:rsidR="004F160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D523C9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آمار </w:t>
            </w:r>
            <w:r w:rsidR="004F1600">
              <w:rPr>
                <w:rFonts w:cs="B Nazanin" w:hint="cs"/>
                <w:b/>
                <w:bCs/>
                <w:sz w:val="16"/>
                <w:szCs w:val="16"/>
                <w:rtl/>
              </w:rPr>
              <w:t>استنباطی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501D4F" w:rsidP="00501D4F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تحولی2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روش تحقیق</w:t>
            </w:r>
            <w:r w:rsidR="004F160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در روانشناسی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آسیب شناسی روانی 2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شخصیت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روانشناسی فیزیولوِیک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F1600">
        <w:trPr>
          <w:jc w:val="center"/>
        </w:trPr>
        <w:tc>
          <w:tcPr>
            <w:tcW w:w="894" w:type="dxa"/>
          </w:tcPr>
          <w:p w:rsidR="004F1600" w:rsidRDefault="004F16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78" w:type="dxa"/>
          </w:tcPr>
          <w:p w:rsidR="004F1600" w:rsidRDefault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فلسفه علم روانشناسی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F1600" w:rsidRDefault="00501D4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F1600" w:rsidRDefault="004F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F1600">
        <w:trPr>
          <w:jc w:val="center"/>
        </w:trPr>
        <w:tc>
          <w:tcPr>
            <w:tcW w:w="894" w:type="dxa"/>
          </w:tcPr>
          <w:p w:rsidR="004F1600" w:rsidRDefault="004F16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78" w:type="dxa"/>
          </w:tcPr>
          <w:p w:rsidR="004F1600" w:rsidRDefault="00501D4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روانشناسی یادگیری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F1600" w:rsidRDefault="00501D4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F1600" w:rsidRDefault="004F16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01D4F">
        <w:trPr>
          <w:jc w:val="center"/>
        </w:trPr>
        <w:tc>
          <w:tcPr>
            <w:tcW w:w="894" w:type="dxa"/>
          </w:tcPr>
          <w:p w:rsidR="00501D4F" w:rsidRDefault="00501D4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78" w:type="dxa"/>
          </w:tcPr>
          <w:p w:rsidR="00501D4F" w:rsidRDefault="00501D4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و مکاتب روانشناسی و نقد آن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501D4F" w:rsidRDefault="00501D4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501D4F" w:rsidRDefault="00501D4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9545C5" w:rsidRDefault="009545C5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9545C5" w:rsidRDefault="009545C5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9545C5" w:rsidRDefault="009545C5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sectPr w:rsidR="009545C5">
      <w:headerReference w:type="default" r:id="rId7"/>
      <w:pgSz w:w="11906" w:h="16838" w:code="9"/>
      <w:pgMar w:top="454" w:right="964" w:bottom="227" w:left="964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D9" w:rsidRDefault="00D47FD9">
      <w:pPr>
        <w:spacing w:after="0" w:line="240" w:lineRule="auto"/>
      </w:pPr>
      <w:r>
        <w:separator/>
      </w:r>
    </w:p>
  </w:endnote>
  <w:endnote w:type="continuationSeparator" w:id="0">
    <w:p w:rsidR="00D47FD9" w:rsidRDefault="00D4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D9" w:rsidRDefault="00D47FD9">
      <w:pPr>
        <w:spacing w:after="0" w:line="240" w:lineRule="auto"/>
      </w:pPr>
      <w:r>
        <w:separator/>
      </w:r>
    </w:p>
  </w:footnote>
  <w:footnote w:type="continuationSeparator" w:id="0">
    <w:p w:rsidR="00D47FD9" w:rsidRDefault="00D4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C5" w:rsidRDefault="00D523C9">
    <w:pPr>
      <w:spacing w:after="0" w:line="240" w:lineRule="auto"/>
      <w:rPr>
        <w:rFonts w:cs="B Nazanin"/>
        <w:sz w:val="20"/>
        <w:szCs w:val="20"/>
        <w:rtl/>
      </w:rPr>
    </w:pPr>
    <w:r>
      <w:rPr>
        <w:rFonts w:cs="B Nazanin"/>
        <w:sz w:val="20"/>
        <w:szCs w:val="20"/>
      </w:rPr>
      <w:t xml:space="preserve"> </w:t>
    </w:r>
    <w:r>
      <w:rPr>
        <w:rFonts w:cs="B Nazanin" w:hint="cs"/>
        <w:sz w:val="20"/>
        <w:szCs w:val="20"/>
        <w:rtl/>
      </w:rPr>
      <w:t>وزارت علوم  تحقیقات و فناوری</w:t>
    </w:r>
  </w:p>
  <w:p w:rsidR="009545C5" w:rsidRDefault="00D523C9">
    <w:pPr>
      <w:spacing w:after="0" w:line="240" w:lineRule="auto"/>
      <w:rPr>
        <w:rFonts w:cs="B Nazanin"/>
        <w:sz w:val="20"/>
        <w:szCs w:val="20"/>
        <w:rtl/>
      </w:rPr>
    </w:pPr>
    <w:r>
      <w:rPr>
        <w:rFonts w:cs="B Zar"/>
        <w:noProof/>
        <w:sz w:val="16"/>
        <w:szCs w:val="24"/>
        <w:rtl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column">
            <wp:posOffset>5538658</wp:posOffset>
          </wp:positionH>
          <wp:positionV relativeFrom="paragraph">
            <wp:posOffset>9408</wp:posOffset>
          </wp:positionV>
          <wp:extent cx="378531" cy="493200"/>
          <wp:effectExtent l="0" t="0" r="2540" b="2540"/>
          <wp:wrapNone/>
          <wp:docPr id="4" name="Picture 4" descr="Arm Daneshgah lore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 Daneshgah lorest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31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45C5" w:rsidRDefault="009545C5">
    <w:pPr>
      <w:spacing w:after="0" w:line="240" w:lineRule="auto"/>
      <w:rPr>
        <w:rFonts w:cs="B Zar"/>
        <w:sz w:val="24"/>
        <w:szCs w:val="24"/>
      </w:rPr>
    </w:pPr>
  </w:p>
  <w:p w:rsidR="009545C5" w:rsidRDefault="009545C5">
    <w:pPr>
      <w:spacing w:after="0" w:line="240" w:lineRule="auto"/>
      <w:rPr>
        <w:rFonts w:cs="B Zar"/>
        <w:sz w:val="12"/>
        <w:szCs w:val="12"/>
      </w:rPr>
    </w:pPr>
  </w:p>
  <w:p w:rsidR="009545C5" w:rsidRDefault="00D523C9">
    <w:pPr>
      <w:spacing w:after="0" w:line="240" w:lineRule="auto"/>
      <w:rPr>
        <w:rFonts w:ascii="Times New Roman" w:cs="B Zar"/>
        <w:sz w:val="24"/>
        <w:szCs w:val="24"/>
        <w:rtl/>
      </w:rPr>
    </w:pPr>
    <w:r>
      <w:rPr>
        <w:rFonts w:cs="B Zar" w:hint="cs"/>
        <w:sz w:val="24"/>
        <w:szCs w:val="24"/>
        <w:rtl/>
      </w:rPr>
      <w:t xml:space="preserve">          دانشگاه لرستان</w:t>
    </w:r>
  </w:p>
  <w:p w:rsidR="009545C5" w:rsidRDefault="009545C5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16AF"/>
    <w:multiLevelType w:val="hybridMultilevel"/>
    <w:tmpl w:val="D2DE0D74"/>
    <w:lvl w:ilvl="0" w:tplc="BCD264CE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C5"/>
    <w:rsid w:val="001543DA"/>
    <w:rsid w:val="001D3CCB"/>
    <w:rsid w:val="002174FE"/>
    <w:rsid w:val="002F779B"/>
    <w:rsid w:val="00304090"/>
    <w:rsid w:val="004F1600"/>
    <w:rsid w:val="00501D4F"/>
    <w:rsid w:val="0051083B"/>
    <w:rsid w:val="009545C5"/>
    <w:rsid w:val="00AD7465"/>
    <w:rsid w:val="00C32AA7"/>
    <w:rsid w:val="00CB1BF6"/>
    <w:rsid w:val="00D47FD9"/>
    <w:rsid w:val="00D523C9"/>
    <w:rsid w:val="00EC3D98"/>
    <w:rsid w:val="00F424BD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A5F55C"/>
  <w15:docId w15:val="{AA763852-8BBE-4D65-8C6F-6B856919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mirani119</dc:creator>
  <cp:lastModifiedBy>Ashkan Rayaneh</cp:lastModifiedBy>
  <cp:revision>8</cp:revision>
  <cp:lastPrinted>2016-07-20T05:12:00Z</cp:lastPrinted>
  <dcterms:created xsi:type="dcterms:W3CDTF">2023-09-01T12:42:00Z</dcterms:created>
  <dcterms:modified xsi:type="dcterms:W3CDTF">2024-01-31T05:09:00Z</dcterms:modified>
</cp:coreProperties>
</file>